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8F" w:rsidRDefault="00E71F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E71F8F" w:rsidRDefault="00E71F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ВОРОНЕЖСКАЯ ГОРОДСКАЯ ДУМА</w:t>
      </w:r>
    </w:p>
    <w:p w:rsidR="00E71F8F" w:rsidRDefault="00E71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71F8F" w:rsidRDefault="00E71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E71F8F" w:rsidRDefault="00E71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декабря 2007 г. N 286-II</w:t>
      </w:r>
    </w:p>
    <w:p w:rsidR="00FD0E0A" w:rsidRPr="00FD0E0A" w:rsidRDefault="00FD0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(в редакции решения от 25.12.2013 № 1388-</w:t>
      </w:r>
      <w:r>
        <w:rPr>
          <w:rFonts w:ascii="Calibri" w:hAnsi="Calibri" w:cs="Calibri"/>
          <w:b/>
          <w:bCs/>
          <w:lang w:val="en-US"/>
        </w:rPr>
        <w:t>III</w:t>
      </w:r>
      <w:r w:rsidRPr="00FD0E0A">
        <w:rPr>
          <w:rFonts w:ascii="Calibri" w:hAnsi="Calibri" w:cs="Calibri"/>
          <w:b/>
          <w:bCs/>
        </w:rPr>
        <w:t>)</w:t>
      </w:r>
    </w:p>
    <w:p w:rsidR="00E71F8F" w:rsidRDefault="00E71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71F8F" w:rsidRPr="00FD0E0A" w:rsidRDefault="00B90CA6" w:rsidP="00FD0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FD0E0A">
        <w:rPr>
          <w:b/>
        </w:rPr>
        <w:t>Об утверждении перечня льгот по плате, взимаемой с родителей (законных представителей), за присмотр и уход за детьми в муниципальных образовательных учреждениях городского округа город Воронеж, реализующих образовательные программы дошкольного образования</w:t>
      </w:r>
    </w:p>
    <w:p w:rsidR="00FD0E0A" w:rsidRDefault="00FD0E0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1F8F" w:rsidRDefault="00E71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17</w:t>
        </w:r>
      </w:hyperlink>
      <w:r>
        <w:rPr>
          <w:rFonts w:ascii="Calibri" w:hAnsi="Calibri" w:cs="Calibri"/>
        </w:rPr>
        <w:t xml:space="preserve"> Федерального закона от 06.10.2003 N 131-ФЗ "Об общих принципах организации местного самоуправления в Российской Федерации", в целях обеспечения общедоступности дошкольного образования, а также социальной защиты малообеспеченных слоев населения городского округа город Воронеж Воронежская городская Дума решила:</w:t>
      </w:r>
    </w:p>
    <w:p w:rsidR="00E71F8F" w:rsidRPr="00FD0E0A" w:rsidRDefault="00E71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D0E0A">
        <w:rPr>
          <w:rFonts w:ascii="Calibri" w:hAnsi="Calibri" w:cs="Calibri"/>
        </w:rPr>
        <w:t xml:space="preserve">1. </w:t>
      </w:r>
      <w:r w:rsidR="00FD0E0A" w:rsidRPr="00FD0E0A">
        <w:t>Утвердить перечень льгот по плате, взимаемой с родителей (законных представителей) (далее – родительская плата), за присмотр и уход за детьми в муниципальных образовательных учреждениях городского округа город Воронеж, реализующих образовательные программы дошкольного образования, согласно приложению.</w:t>
      </w:r>
    </w:p>
    <w:p w:rsidR="00E71F8F" w:rsidRDefault="00E71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FD0E0A">
        <w:rPr>
          <w:rFonts w:ascii="Calibri" w:hAnsi="Calibri" w:cs="Calibri"/>
        </w:rPr>
        <w:t>У</w:t>
      </w:r>
      <w:r>
        <w:rPr>
          <w:rFonts w:ascii="Calibri" w:hAnsi="Calibri" w:cs="Calibri"/>
        </w:rPr>
        <w:t xml:space="preserve">правлению </w:t>
      </w:r>
      <w:r w:rsidR="00FD0E0A">
        <w:rPr>
          <w:rFonts w:ascii="Calibri" w:hAnsi="Calibri" w:cs="Calibri"/>
        </w:rPr>
        <w:t xml:space="preserve">финансово – бюджетной политики </w:t>
      </w:r>
      <w:r>
        <w:rPr>
          <w:rFonts w:ascii="Calibri" w:hAnsi="Calibri" w:cs="Calibri"/>
        </w:rPr>
        <w:t>администрации городского округа город Воронеж производить возмещение расходов, связанных с предоставлением льгот по родительской плате, из бюджета городского округа город Воронеж с 01.01.2008.</w:t>
      </w:r>
    </w:p>
    <w:p w:rsidR="00E71F8F" w:rsidRDefault="00E71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A3F1C" w:rsidRDefault="008A3F1C" w:rsidP="00FD0E0A">
      <w:pPr>
        <w:autoSpaceDE w:val="0"/>
        <w:autoSpaceDN w:val="0"/>
        <w:adjustRightInd w:val="0"/>
        <w:spacing w:after="360" w:line="240" w:lineRule="auto"/>
        <w:ind w:right="-16"/>
        <w:jc w:val="both"/>
        <w:rPr>
          <w:b/>
          <w:bCs/>
          <w:lang w:val="en-US"/>
        </w:rPr>
      </w:pPr>
    </w:p>
    <w:p w:rsidR="008A3F1C" w:rsidRDefault="008A3F1C" w:rsidP="00FD0E0A">
      <w:pPr>
        <w:autoSpaceDE w:val="0"/>
        <w:autoSpaceDN w:val="0"/>
        <w:adjustRightInd w:val="0"/>
        <w:spacing w:after="360" w:line="240" w:lineRule="auto"/>
        <w:ind w:right="-16"/>
        <w:jc w:val="both"/>
        <w:rPr>
          <w:b/>
          <w:bCs/>
          <w:lang w:val="en-US"/>
        </w:rPr>
      </w:pPr>
    </w:p>
    <w:p w:rsidR="00FD0E0A" w:rsidRPr="00FD0E0A" w:rsidRDefault="00FD0E0A" w:rsidP="00FD0E0A">
      <w:pPr>
        <w:autoSpaceDE w:val="0"/>
        <w:autoSpaceDN w:val="0"/>
        <w:adjustRightInd w:val="0"/>
        <w:spacing w:after="360" w:line="240" w:lineRule="auto"/>
        <w:ind w:right="-16"/>
        <w:jc w:val="both"/>
        <w:rPr>
          <w:b/>
        </w:rPr>
      </w:pPr>
      <w:r w:rsidRPr="00FD0E0A">
        <w:rPr>
          <w:b/>
          <w:bCs/>
        </w:rPr>
        <w:t>Глава городского округа</w:t>
      </w:r>
      <w:r w:rsidRPr="00FD0E0A">
        <w:rPr>
          <w:b/>
        </w:rPr>
        <w:t xml:space="preserve"> Председатель Воронежской</w:t>
      </w:r>
      <w:r w:rsidRPr="00FD0E0A">
        <w:rPr>
          <w:b/>
        </w:rPr>
        <w:br/>
      </w:r>
      <w:r w:rsidRPr="00FD0E0A">
        <w:rPr>
          <w:b/>
          <w:bCs/>
        </w:rPr>
        <w:t>город Воронеж</w:t>
      </w:r>
      <w:r w:rsidRPr="00FD0E0A">
        <w:rPr>
          <w:b/>
        </w:rPr>
        <w:t xml:space="preserve"> городской Думы</w:t>
      </w:r>
      <w:r w:rsidRPr="00FD0E0A">
        <w:rPr>
          <w:b/>
        </w:rPr>
        <w:br/>
      </w:r>
    </w:p>
    <w:p w:rsidR="00FD0E0A" w:rsidRDefault="00FD0E0A" w:rsidP="00FD0E0A">
      <w:pPr>
        <w:tabs>
          <w:tab w:val="left" w:pos="3600"/>
          <w:tab w:val="left" w:pos="3780"/>
        </w:tabs>
        <w:spacing w:after="240" w:line="240" w:lineRule="auto"/>
        <w:ind w:firstLine="1800"/>
        <w:jc w:val="both"/>
        <w:rPr>
          <w:b/>
          <w:bCs/>
          <w:sz w:val="28"/>
          <w:szCs w:val="28"/>
        </w:rPr>
      </w:pPr>
      <w:r w:rsidRPr="00FD0E0A">
        <w:rPr>
          <w:b/>
          <w:bCs/>
        </w:rPr>
        <w:t>А.В.Гусев В.Ф.Ходырев</w:t>
      </w:r>
      <w:r w:rsidRPr="00EB4638">
        <w:rPr>
          <w:b/>
          <w:bCs/>
          <w:sz w:val="28"/>
          <w:szCs w:val="28"/>
        </w:rPr>
        <w:br/>
      </w:r>
    </w:p>
    <w:p w:rsidR="00E71F8F" w:rsidRDefault="00E71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71F8F" w:rsidRDefault="00E71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71F8F" w:rsidRDefault="00E71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  <w:bookmarkStart w:id="2" w:name="Par25"/>
      <w:bookmarkEnd w:id="2"/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:rsidR="008A3F1C" w:rsidRPr="008A3F1C" w:rsidRDefault="008A3F1C" w:rsidP="008A3F1C">
      <w:pPr>
        <w:pStyle w:val="ConsPlusNormal"/>
        <w:widowControl/>
        <w:ind w:left="5400" w:firstLine="0"/>
        <w:outlineLvl w:val="0"/>
        <w:rPr>
          <w:rFonts w:asciiTheme="minorHAnsi" w:hAnsiTheme="minorHAnsi" w:cs="Times New Roman"/>
          <w:sz w:val="22"/>
          <w:szCs w:val="22"/>
        </w:rPr>
      </w:pPr>
      <w:r w:rsidRPr="008A3F1C">
        <w:rPr>
          <w:rFonts w:asciiTheme="minorHAnsi" w:hAnsiTheme="minorHAnsi" w:cs="Times New Roman"/>
          <w:sz w:val="22"/>
          <w:szCs w:val="22"/>
        </w:rPr>
        <w:lastRenderedPageBreak/>
        <w:t xml:space="preserve">Приложение </w:t>
      </w:r>
    </w:p>
    <w:p w:rsidR="008A3F1C" w:rsidRPr="008A3F1C" w:rsidRDefault="008A3F1C" w:rsidP="008A3F1C">
      <w:pPr>
        <w:pStyle w:val="ConsPlusNormal"/>
        <w:widowControl/>
        <w:ind w:left="5400" w:firstLine="0"/>
        <w:rPr>
          <w:rFonts w:asciiTheme="minorHAnsi" w:hAnsiTheme="minorHAnsi" w:cs="Times New Roman"/>
          <w:sz w:val="22"/>
          <w:szCs w:val="22"/>
        </w:rPr>
      </w:pPr>
      <w:r w:rsidRPr="008A3F1C">
        <w:rPr>
          <w:rFonts w:asciiTheme="minorHAnsi" w:hAnsiTheme="minorHAnsi" w:cs="Times New Roman"/>
          <w:sz w:val="22"/>
          <w:szCs w:val="22"/>
        </w:rPr>
        <w:t>к решению</w:t>
      </w:r>
    </w:p>
    <w:p w:rsidR="008A3F1C" w:rsidRPr="008A3F1C" w:rsidRDefault="008A3F1C" w:rsidP="008A3F1C">
      <w:pPr>
        <w:pStyle w:val="ConsPlusNormal"/>
        <w:widowControl/>
        <w:ind w:left="5400" w:firstLine="0"/>
        <w:rPr>
          <w:rFonts w:asciiTheme="minorHAnsi" w:hAnsiTheme="minorHAnsi" w:cs="Times New Roman"/>
          <w:sz w:val="22"/>
          <w:szCs w:val="22"/>
        </w:rPr>
      </w:pPr>
      <w:r w:rsidRPr="008A3F1C">
        <w:rPr>
          <w:rFonts w:asciiTheme="minorHAnsi" w:hAnsiTheme="minorHAnsi" w:cs="Times New Roman"/>
          <w:sz w:val="22"/>
          <w:szCs w:val="22"/>
        </w:rPr>
        <w:t>Воронежской городской Думы</w:t>
      </w:r>
    </w:p>
    <w:p w:rsidR="008A3F1C" w:rsidRDefault="008A3F1C" w:rsidP="008A3F1C">
      <w:pPr>
        <w:pStyle w:val="ConsPlusNormal"/>
        <w:widowControl/>
        <w:ind w:left="5400" w:firstLine="0"/>
        <w:rPr>
          <w:rFonts w:asciiTheme="minorHAnsi" w:hAnsiTheme="minorHAnsi" w:cs="Times New Roman"/>
          <w:sz w:val="22"/>
          <w:szCs w:val="22"/>
          <w:lang w:val="en-US"/>
        </w:rPr>
      </w:pPr>
      <w:r w:rsidRPr="008A3F1C">
        <w:rPr>
          <w:rFonts w:asciiTheme="minorHAnsi" w:hAnsiTheme="minorHAnsi" w:cs="Times New Roman"/>
          <w:sz w:val="22"/>
          <w:szCs w:val="22"/>
        </w:rPr>
        <w:t>от 05.12.2007 № 286–</w:t>
      </w:r>
      <w:r w:rsidRPr="008A3F1C">
        <w:rPr>
          <w:rFonts w:asciiTheme="minorHAnsi" w:hAnsiTheme="minorHAnsi" w:cs="Times New Roman"/>
          <w:sz w:val="22"/>
          <w:szCs w:val="22"/>
          <w:lang w:val="en-US"/>
        </w:rPr>
        <w:t>II</w:t>
      </w:r>
      <w:r w:rsidRPr="008A3F1C">
        <w:rPr>
          <w:rFonts w:asciiTheme="minorHAnsi" w:hAnsiTheme="minorHAnsi" w:cs="Times New Roman"/>
          <w:sz w:val="22"/>
          <w:szCs w:val="22"/>
        </w:rPr>
        <w:t xml:space="preserve"> </w:t>
      </w:r>
    </w:p>
    <w:p w:rsidR="008A3F1C" w:rsidRDefault="008A3F1C" w:rsidP="008A3F1C">
      <w:pPr>
        <w:pStyle w:val="ConsPlusNormal"/>
        <w:widowControl/>
        <w:ind w:left="5400" w:firstLine="0"/>
        <w:rPr>
          <w:rFonts w:asciiTheme="minorHAnsi" w:hAnsiTheme="minorHAnsi" w:cs="Times New Roman"/>
          <w:sz w:val="22"/>
          <w:szCs w:val="22"/>
        </w:rPr>
      </w:pPr>
      <w:r w:rsidRPr="008A3F1C">
        <w:rPr>
          <w:rFonts w:asciiTheme="minorHAnsi" w:hAnsiTheme="minorHAnsi" w:cs="Times New Roman"/>
          <w:sz w:val="22"/>
          <w:szCs w:val="22"/>
        </w:rPr>
        <w:t>(</w:t>
      </w:r>
      <w:r>
        <w:rPr>
          <w:rFonts w:asciiTheme="minorHAnsi" w:hAnsiTheme="minorHAnsi" w:cs="Times New Roman"/>
          <w:sz w:val="22"/>
          <w:szCs w:val="22"/>
        </w:rPr>
        <w:t xml:space="preserve">в редакции решения Воронежской городской Думы </w:t>
      </w:r>
    </w:p>
    <w:p w:rsidR="008A3F1C" w:rsidRPr="008A3F1C" w:rsidRDefault="008A3F1C" w:rsidP="008A3F1C">
      <w:pPr>
        <w:pStyle w:val="ConsPlusNormal"/>
        <w:widowControl/>
        <w:ind w:left="5400" w:firstLine="0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от 25.12.2013 № 1388 – </w:t>
      </w:r>
      <w:r>
        <w:rPr>
          <w:rFonts w:asciiTheme="minorHAnsi" w:hAnsiTheme="minorHAnsi" w:cs="Times New Roman"/>
          <w:sz w:val="22"/>
          <w:szCs w:val="22"/>
          <w:lang w:val="en-US"/>
        </w:rPr>
        <w:t>III</w:t>
      </w:r>
      <w:r>
        <w:rPr>
          <w:rFonts w:asciiTheme="minorHAnsi" w:hAnsiTheme="minorHAnsi" w:cs="Times New Roman"/>
          <w:sz w:val="22"/>
          <w:szCs w:val="22"/>
        </w:rPr>
        <w:t>)</w:t>
      </w:r>
    </w:p>
    <w:p w:rsidR="008A3F1C" w:rsidRPr="008A3F1C" w:rsidRDefault="008A3F1C" w:rsidP="008A3F1C">
      <w:pPr>
        <w:spacing w:after="0" w:line="240" w:lineRule="auto"/>
      </w:pPr>
    </w:p>
    <w:p w:rsidR="008A3F1C" w:rsidRPr="008A3F1C" w:rsidRDefault="008A3F1C" w:rsidP="008A3F1C">
      <w:pPr>
        <w:spacing w:after="0" w:line="240" w:lineRule="auto"/>
        <w:jc w:val="center"/>
        <w:rPr>
          <w:b/>
        </w:rPr>
      </w:pPr>
      <w:r w:rsidRPr="008A3F1C">
        <w:rPr>
          <w:b/>
        </w:rPr>
        <w:t>Перечень</w:t>
      </w:r>
    </w:p>
    <w:p w:rsidR="008A3F1C" w:rsidRPr="008A3F1C" w:rsidRDefault="008A3F1C" w:rsidP="008A3F1C">
      <w:pPr>
        <w:spacing w:after="0" w:line="240" w:lineRule="auto"/>
        <w:jc w:val="center"/>
        <w:rPr>
          <w:b/>
        </w:rPr>
      </w:pPr>
      <w:r w:rsidRPr="008A3F1C">
        <w:rPr>
          <w:b/>
        </w:rPr>
        <w:t xml:space="preserve">льгот по родительской плате за уход и присмотр за детьми в муниципальных образовательных учреждениях городского округа </w:t>
      </w:r>
      <w:r w:rsidRPr="008A3F1C">
        <w:rPr>
          <w:b/>
        </w:rPr>
        <w:br/>
        <w:t>город Воронеж, реализующих образовательные программы дошкольного  образования</w:t>
      </w:r>
    </w:p>
    <w:p w:rsidR="008A3F1C" w:rsidRPr="008A3F1C" w:rsidRDefault="008A3F1C" w:rsidP="008A3F1C">
      <w:pPr>
        <w:spacing w:after="0" w:line="240" w:lineRule="auto"/>
        <w:jc w:val="center"/>
      </w:pPr>
    </w:p>
    <w:tbl>
      <w:tblPr>
        <w:tblW w:w="1008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4968"/>
        <w:gridCol w:w="4185"/>
      </w:tblGrid>
      <w:tr w:rsidR="008A3F1C" w:rsidRPr="008A3F1C" w:rsidTr="007A1B9A">
        <w:trPr>
          <w:trHeight w:val="161"/>
          <w:tblHeader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  <w:rPr>
                <w:b/>
              </w:rPr>
            </w:pPr>
            <w:r w:rsidRPr="008A3F1C">
              <w:rPr>
                <w:b/>
              </w:rPr>
              <w:t>№ пп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  <w:rPr>
                <w:b/>
              </w:rPr>
            </w:pPr>
            <w:r w:rsidRPr="008A3F1C">
              <w:rPr>
                <w:b/>
              </w:rPr>
              <w:t>Категория семей (родителей (законных представителей)), которым предоставляется льгота по родительской плате за уход и присмотр за детьми в муниципальных образовательных учреждениях городского округа город Воронеж, реализующих образовательные программы дошкольного образования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  <w:rPr>
                <w:b/>
              </w:rPr>
            </w:pPr>
            <w:r w:rsidRPr="008A3F1C">
              <w:rPr>
                <w:b/>
              </w:rPr>
              <w:t xml:space="preserve">Документ, </w:t>
            </w:r>
          </w:p>
          <w:p w:rsidR="008A3F1C" w:rsidRPr="008A3F1C" w:rsidRDefault="008A3F1C" w:rsidP="008A3F1C">
            <w:pPr>
              <w:spacing w:after="0" w:line="240" w:lineRule="auto"/>
              <w:jc w:val="center"/>
              <w:rPr>
                <w:b/>
              </w:rPr>
            </w:pPr>
            <w:r w:rsidRPr="008A3F1C">
              <w:rPr>
                <w:b/>
              </w:rPr>
              <w:t xml:space="preserve">предоставляемый родителями (законными представителями), </w:t>
            </w:r>
          </w:p>
          <w:p w:rsidR="008A3F1C" w:rsidRPr="008A3F1C" w:rsidRDefault="008A3F1C" w:rsidP="008A3F1C">
            <w:pPr>
              <w:spacing w:after="0" w:line="240" w:lineRule="auto"/>
              <w:ind w:left="163" w:hanging="284"/>
              <w:jc w:val="center"/>
              <w:rPr>
                <w:b/>
              </w:rPr>
            </w:pPr>
            <w:r w:rsidRPr="008A3F1C">
              <w:rPr>
                <w:b/>
              </w:rPr>
              <w:t>для получения льготы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10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1. Категории семей, с которых плата за уход и присмотр за детьми – воспитанниками муниципальных образовательных учреждений городского округа город Воронеж, реализующих образовательные программы дошкольного  образования, не взимается (100% льгота):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1.1.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 xml:space="preserve">Оба родителя (законных представителя) являются инвалидами </w:t>
            </w:r>
            <w:r w:rsidRPr="008A3F1C">
              <w:rPr>
                <w:lang w:val="en-US"/>
              </w:rPr>
              <w:t>I</w:t>
            </w:r>
            <w:r w:rsidRPr="008A3F1C">
              <w:t xml:space="preserve"> или </w:t>
            </w:r>
            <w:r w:rsidRPr="008A3F1C">
              <w:rPr>
                <w:lang w:val="en-US"/>
              </w:rPr>
              <w:t>II</w:t>
            </w:r>
            <w:r w:rsidRPr="008A3F1C">
              <w:t xml:space="preserve"> группы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Справка, выданная государственным учреждением медико-социальной экспертизы, подтверждающая установление инвалидности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1.2.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Оба родителя (законных представителя) являются инвалидами детства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Справка, выданная государственным учреждением медико-социальной экспертизы, подтверждающая установление инвалидности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1.3.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Один из родителей (законных представителей) – инвалид боевых действий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Справка, выданная государственным учреждением медико-социальной экспертизы, подтверждающая установление инвалидности (удостоверение инвалида боевых действий)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1.4.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 xml:space="preserve">Один из родителей (законных представителей) – воспитанник детского дома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Справка, подтверждающая факт того, что родитель (законный представитель) – воспитанник детского дома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1.5.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 xml:space="preserve">Ребенок, посещающий муниципальное образовательное учреждение, реализующее образовательную программу дошкольного образования: </w:t>
            </w:r>
          </w:p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 xml:space="preserve">- сирота; </w:t>
            </w:r>
          </w:p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- инвалид;</w:t>
            </w:r>
          </w:p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- имеет нарушения психофизического развития (для воспитывающихся в группах компенсирующей направленности);</w:t>
            </w:r>
          </w:p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- с туберкулезной интоксикацией;</w:t>
            </w:r>
          </w:p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- остался без попечения родителей.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Документ, подтверждающий, что ребенок является сиротой.</w:t>
            </w:r>
          </w:p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Удостоверение ребенка-инвалида.</w:t>
            </w:r>
          </w:p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Справка из медицинских учреждений о наличии нарушений психофизического развития, заключение территориальной психолого-медико-педагогической комиссии.</w:t>
            </w:r>
          </w:p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Справка о туберкулезной интоксикации.</w:t>
            </w:r>
          </w:p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Документ, подтверждающий, что ребенок, воспитывающийся в учреждении, находится под опекой.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lastRenderedPageBreak/>
              <w:t>1.6.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Родитель (законный представитель) является штатным работником муниципального дошкольного образовательного учреждения городского округа город Воронеж независимо от места работы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Справка с места работы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1.7.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 xml:space="preserve">Многодетная семья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 xml:space="preserve">Удостоверение, подтверждающее наличие у семьи статуса многодетной 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10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2. Категории семей, с которых плата за уход и присмотр за детьми – воспитанниками муниципальных образовательных учреждений городского округа город Воронеж, реализующих образовательные программы дошкольного образования, взимается в размере 50% от установленной (50% льгота):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2.1.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Одинокая мать (отец)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 xml:space="preserve">Свидетельство о рождении ребенка, где в графе «отец» стоит прочерк, либо сведения об отце ребенка внесены в запись акта о рождении на основании заявления матери ребенка по форме, утвержденной Постановлением Правительства Российской Федерации от 31.10.1998 № 1274 «Об утверждении форм бланков заявлений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состояния», </w:t>
            </w:r>
          </w:p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документ, подтверждающий статус одинокого отца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2.2.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 xml:space="preserve">Один из родителей (законных представителей) инвалид </w:t>
            </w:r>
            <w:r w:rsidRPr="008A3F1C">
              <w:rPr>
                <w:lang w:val="en-US"/>
              </w:rPr>
              <w:t>I</w:t>
            </w:r>
            <w:r w:rsidRPr="008A3F1C">
              <w:t xml:space="preserve">  или </w:t>
            </w:r>
            <w:r w:rsidRPr="008A3F1C">
              <w:rPr>
                <w:lang w:val="en-US"/>
              </w:rPr>
              <w:t>II</w:t>
            </w:r>
            <w:r w:rsidRPr="008A3F1C">
              <w:t xml:space="preserve"> группы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Справка, выданная государственным учреждением медико-социальной экспертизы, подтверждающая установление инвалидности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2.3.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Оба родителя (законных представителя) – студенты, получающие среднее профессиональное или высшее образование по дневной (очной)  форме обучения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Справка с места учебы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2.4.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Один из родителей (законных представителей) является военнослужащим, проходящим военную службу по призыву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Справка, подтверждающая призыв родителя (законного представителя) ребенка на военную службу и прохождение им военной службы по призыву, выданная военным комиссариатом по месту призыва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2.5.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Один из родителей (законных представителей) – участник боевых действий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Удостоверение ветерана боевых действий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lastRenderedPageBreak/>
              <w:t>2.6.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</w:pPr>
            <w:r w:rsidRPr="008A3F1C">
              <w:t>Один из родителей (законных представителей) получил или перенес лучевую болезнь; является ликвидатором или эвакуированным из зоны отчуждения вследствие катастрофы на Чернобыльской АЭС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 xml:space="preserve">Удостоверение, выданное органами социальной защиты Воронежской области 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2.7.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Родитель является вдовой (вдовцом)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Копия свидетельства о смерти супруга (супруги)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2.8.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Семья находится в трудной социальной ситуации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Справка из органов социальной защиты населения Воронежской области о том, что семья является малоимущей</w:t>
            </w:r>
          </w:p>
        </w:tc>
      </w:tr>
      <w:tr w:rsidR="008A3F1C" w:rsidRPr="008A3F1C" w:rsidTr="007A1B9A">
        <w:trPr>
          <w:cantSplit/>
          <w:trHeight w:val="7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2.9.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Оба родителя (законных представителя) являются педагогами муниципального образовательного учреждения городского округа город Воронеж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C" w:rsidRPr="008A3F1C" w:rsidRDefault="008A3F1C" w:rsidP="008A3F1C">
            <w:pPr>
              <w:spacing w:after="0" w:line="240" w:lineRule="auto"/>
              <w:jc w:val="center"/>
            </w:pPr>
            <w:r w:rsidRPr="008A3F1C">
              <w:t>Справка с места работы</w:t>
            </w:r>
          </w:p>
        </w:tc>
      </w:tr>
    </w:tbl>
    <w:p w:rsidR="008A3F1C" w:rsidRPr="008A3F1C" w:rsidRDefault="008A3F1C" w:rsidP="008A3F1C">
      <w:pPr>
        <w:pStyle w:val="ConsPlusNormal"/>
        <w:ind w:right="-366" w:firstLine="8820"/>
        <w:jc w:val="both"/>
        <w:rPr>
          <w:rFonts w:asciiTheme="minorHAnsi" w:hAnsiTheme="minorHAnsi" w:cs="Times New Roman"/>
          <w:sz w:val="22"/>
          <w:szCs w:val="22"/>
        </w:rPr>
      </w:pPr>
      <w:r w:rsidRPr="008A3F1C">
        <w:rPr>
          <w:rFonts w:asciiTheme="minorHAnsi" w:hAnsiTheme="minorHAnsi" w:cs="Times New Roman"/>
          <w:sz w:val="22"/>
          <w:szCs w:val="22"/>
        </w:rPr>
        <w:t xml:space="preserve">        ».</w:t>
      </w:r>
    </w:p>
    <w:p w:rsidR="008A3F1C" w:rsidRPr="008A3F1C" w:rsidRDefault="008A3F1C" w:rsidP="008A3F1C">
      <w:pPr>
        <w:autoSpaceDE w:val="0"/>
        <w:autoSpaceDN w:val="0"/>
        <w:adjustRightInd w:val="0"/>
        <w:spacing w:after="0" w:line="240" w:lineRule="auto"/>
        <w:ind w:right="-17"/>
        <w:jc w:val="both"/>
        <w:rPr>
          <w:b/>
          <w:bCs/>
        </w:rPr>
      </w:pPr>
    </w:p>
    <w:p w:rsidR="008A3F1C" w:rsidRPr="008A3F1C" w:rsidRDefault="008A3F1C" w:rsidP="008A3F1C">
      <w:pPr>
        <w:autoSpaceDE w:val="0"/>
        <w:autoSpaceDN w:val="0"/>
        <w:adjustRightInd w:val="0"/>
        <w:spacing w:after="0" w:line="240" w:lineRule="auto"/>
        <w:ind w:right="-17"/>
        <w:jc w:val="both"/>
        <w:rPr>
          <w:b/>
          <w:bCs/>
        </w:rPr>
      </w:pPr>
    </w:p>
    <w:p w:rsidR="008A3F1C" w:rsidRPr="008A3F1C" w:rsidRDefault="008A3F1C" w:rsidP="008A3F1C">
      <w:pPr>
        <w:autoSpaceDE w:val="0"/>
        <w:autoSpaceDN w:val="0"/>
        <w:adjustRightInd w:val="0"/>
        <w:spacing w:after="0" w:line="240" w:lineRule="auto"/>
        <w:ind w:right="-17"/>
        <w:jc w:val="both"/>
        <w:rPr>
          <w:b/>
          <w:bCs/>
        </w:rPr>
      </w:pPr>
    </w:p>
    <w:p w:rsidR="008A3F1C" w:rsidRPr="008A3F1C" w:rsidRDefault="008A3F1C" w:rsidP="008A3F1C">
      <w:pPr>
        <w:autoSpaceDE w:val="0"/>
        <w:autoSpaceDN w:val="0"/>
        <w:adjustRightInd w:val="0"/>
        <w:spacing w:after="0" w:line="240" w:lineRule="auto"/>
        <w:ind w:right="-16"/>
        <w:jc w:val="both"/>
        <w:rPr>
          <w:b/>
          <w:bCs/>
        </w:rPr>
      </w:pPr>
      <w:r w:rsidRPr="008A3F1C">
        <w:rPr>
          <w:b/>
          <w:bCs/>
        </w:rPr>
        <w:t>Глава городского округа</w:t>
      </w:r>
      <w:r w:rsidRPr="008A3F1C">
        <w:rPr>
          <w:b/>
        </w:rPr>
        <w:t xml:space="preserve"> Председатель Воронежской</w:t>
      </w:r>
      <w:r w:rsidRPr="008A3F1C">
        <w:rPr>
          <w:b/>
        </w:rPr>
        <w:br/>
      </w:r>
      <w:r w:rsidRPr="008A3F1C">
        <w:rPr>
          <w:b/>
          <w:bCs/>
        </w:rPr>
        <w:t>город Воронеж</w:t>
      </w:r>
      <w:r w:rsidRPr="008A3F1C">
        <w:rPr>
          <w:b/>
        </w:rPr>
        <w:t xml:space="preserve"> городской Думы</w:t>
      </w:r>
      <w:r w:rsidRPr="008A3F1C">
        <w:rPr>
          <w:b/>
        </w:rPr>
        <w:br/>
      </w:r>
    </w:p>
    <w:p w:rsidR="008A3F1C" w:rsidRPr="00EB4638" w:rsidRDefault="008A3F1C" w:rsidP="008A3F1C">
      <w:pPr>
        <w:autoSpaceDE w:val="0"/>
        <w:autoSpaceDN w:val="0"/>
        <w:adjustRightInd w:val="0"/>
        <w:spacing w:after="0" w:line="240" w:lineRule="auto"/>
        <w:ind w:right="-16" w:firstLine="1800"/>
        <w:jc w:val="both"/>
        <w:rPr>
          <w:b/>
          <w:bCs/>
          <w:sz w:val="28"/>
          <w:szCs w:val="28"/>
        </w:rPr>
      </w:pPr>
      <w:r w:rsidRPr="008A3F1C">
        <w:rPr>
          <w:b/>
          <w:bCs/>
        </w:rPr>
        <w:t>А.В.Гусев</w:t>
      </w:r>
      <w:r w:rsidRPr="008A3F1C">
        <w:rPr>
          <w:b/>
        </w:rPr>
        <w:t xml:space="preserve"> В.Ф.Ходырев</w:t>
      </w:r>
      <w:r w:rsidRPr="00D211A4">
        <w:rPr>
          <w:b/>
          <w:sz w:val="28"/>
          <w:szCs w:val="28"/>
        </w:rPr>
        <w:br/>
      </w:r>
    </w:p>
    <w:p w:rsidR="003C5657" w:rsidRDefault="003C5657" w:rsidP="008A3F1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sectPr w:rsidR="003C5657" w:rsidSect="00897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8F"/>
    <w:rsid w:val="00025065"/>
    <w:rsid w:val="000E1250"/>
    <w:rsid w:val="002729BA"/>
    <w:rsid w:val="00290224"/>
    <w:rsid w:val="002A70BF"/>
    <w:rsid w:val="002F2020"/>
    <w:rsid w:val="00313392"/>
    <w:rsid w:val="003C5657"/>
    <w:rsid w:val="003D2C2D"/>
    <w:rsid w:val="004017D5"/>
    <w:rsid w:val="00401FC8"/>
    <w:rsid w:val="0041301F"/>
    <w:rsid w:val="004549FD"/>
    <w:rsid w:val="0047103D"/>
    <w:rsid w:val="00486AEA"/>
    <w:rsid w:val="004B53D7"/>
    <w:rsid w:val="005C7C98"/>
    <w:rsid w:val="005D02E4"/>
    <w:rsid w:val="005D482A"/>
    <w:rsid w:val="00634128"/>
    <w:rsid w:val="00645CE0"/>
    <w:rsid w:val="006C300A"/>
    <w:rsid w:val="007B10FA"/>
    <w:rsid w:val="00810B32"/>
    <w:rsid w:val="008822DA"/>
    <w:rsid w:val="008A3F1C"/>
    <w:rsid w:val="008A7F2F"/>
    <w:rsid w:val="008C3E0B"/>
    <w:rsid w:val="009A2393"/>
    <w:rsid w:val="00A12C75"/>
    <w:rsid w:val="00A14666"/>
    <w:rsid w:val="00A22775"/>
    <w:rsid w:val="00A64E65"/>
    <w:rsid w:val="00A67E60"/>
    <w:rsid w:val="00A90AF4"/>
    <w:rsid w:val="00AA1518"/>
    <w:rsid w:val="00AC53B2"/>
    <w:rsid w:val="00AF2A41"/>
    <w:rsid w:val="00B13AE7"/>
    <w:rsid w:val="00B274AC"/>
    <w:rsid w:val="00B5488F"/>
    <w:rsid w:val="00B90CA6"/>
    <w:rsid w:val="00BE388C"/>
    <w:rsid w:val="00BF7B08"/>
    <w:rsid w:val="00DD5237"/>
    <w:rsid w:val="00E31C29"/>
    <w:rsid w:val="00E63A8D"/>
    <w:rsid w:val="00E71F8F"/>
    <w:rsid w:val="00EE6063"/>
    <w:rsid w:val="00FD0E0A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965C8-4ABB-4C03-8B2D-EF41EAF2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2 Знак Знак Знак Знак Знак Знак Знак"/>
    <w:basedOn w:val="a"/>
    <w:rsid w:val="00B90C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8A3F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43CC732C035F5961E85AEC2D8C084D21C8FCB3AFD93350AF353BA5B008FF34DC768CB60173216312E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5660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vacheremys</dc:creator>
  <cp:keywords/>
  <dc:description/>
  <cp:lastModifiedBy>860230</cp:lastModifiedBy>
  <cp:revision>2</cp:revision>
  <dcterms:created xsi:type="dcterms:W3CDTF">2017-11-25T17:06:00Z</dcterms:created>
  <dcterms:modified xsi:type="dcterms:W3CDTF">2017-11-25T17:06:00Z</dcterms:modified>
</cp:coreProperties>
</file>