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B0F0"/>
          <w:sz w:val="27"/>
          <w:szCs w:val="27"/>
        </w:rPr>
        <w:t>Зачем нужны светоотражатели на одежде?</w:t>
      </w: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Носить на одежде светоотражающие элементы — это необходимость нынешнего времени, ведь транспорта на дорогах стало во много раз больше, а заметить в темное время суток пешехода на дороге водителю практически невозможно.</w:t>
      </w: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Многие водители сталкивались с ситуацией, когда на тёмной дороге люди появляются из «ниоткуда». Даже если ехать очень аккуратно, не превышая разрешённую скорость, можно причинить вред человеку, ведь машина и на скорости 20 км/ч остаётся железом.</w:t>
      </w: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 xml:space="preserve">Даже на расстоянии нескольких десятков метров небольшой </w:t>
      </w:r>
      <w:proofErr w:type="spellStart"/>
      <w:r>
        <w:rPr>
          <w:color w:val="000000"/>
        </w:rPr>
        <w:t>световозвращающий</w:t>
      </w:r>
      <w:proofErr w:type="spellEnd"/>
      <w:r>
        <w:rPr>
          <w:color w:val="000000"/>
        </w:rPr>
        <w:t xml:space="preserve"> элемент обозначит присутствие человека.</w:t>
      </w: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noProof/>
          <w:color w:val="000000"/>
          <w:sz w:val="17"/>
          <w:szCs w:val="17"/>
        </w:rPr>
        <w:drawing>
          <wp:inline distT="0" distB="0" distL="0" distR="0">
            <wp:extent cx="2933700" cy="1988820"/>
            <wp:effectExtent l="19050" t="0" r="0" b="0"/>
            <wp:docPr id="1" name="Рисунок 1" descr="hello_html_71b269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71b269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98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B0F0"/>
          <w:sz w:val="26"/>
          <w:szCs w:val="26"/>
        </w:rPr>
        <w:t xml:space="preserve">Советы по применению </w:t>
      </w:r>
      <w:proofErr w:type="spellStart"/>
      <w:r>
        <w:rPr>
          <w:b/>
          <w:bCs/>
          <w:color w:val="00B0F0"/>
          <w:sz w:val="26"/>
          <w:szCs w:val="26"/>
        </w:rPr>
        <w:t>световозвращателей</w:t>
      </w:r>
      <w:proofErr w:type="spellEnd"/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 xml:space="preserve">Старайтесь покупать верхнюю одежду со светоотражающими элементами. Сапоги, шапочка, куртка, комбинезон, — желательно, чтобы «полоски» или пластиковые вставки были на каждом предмете верхней одежды. Если таких «тесемочек» на одежде нет, то можно наклеить с помощью утюга аппликации, изготовленные из специального </w:t>
      </w:r>
      <w:proofErr w:type="spellStart"/>
      <w:r>
        <w:rPr>
          <w:color w:val="000000"/>
        </w:rPr>
        <w:t>световозвращающего</w:t>
      </w:r>
      <w:proofErr w:type="spellEnd"/>
      <w:r>
        <w:rPr>
          <w:color w:val="000000"/>
        </w:rPr>
        <w:t xml:space="preserve"> материала. Преимущество такого способа — их невозможно снять или потерять.</w:t>
      </w: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color w:val="000000"/>
        </w:rPr>
        <w:t>Световозвращатели</w:t>
      </w:r>
      <w:proofErr w:type="spellEnd"/>
      <w:r>
        <w:rPr>
          <w:color w:val="000000"/>
        </w:rPr>
        <w:t xml:space="preserve"> бывают съемными, несъемными и свободно висящими. Прикреплять этот аксессуар можно по-разному: на застежку молнии, привязывать шнурком к ремню, или прикалывать булавкой к куртке. В идеале съемные и несъемные светоотражатели надо сочетать. Полоски на одежде - это несъемные светоотражатели. Дополним их подвесками на </w:t>
      </w:r>
      <w:proofErr w:type="spellStart"/>
      <w:r>
        <w:rPr>
          <w:color w:val="000000"/>
        </w:rPr>
        <w:t>шнурочках</w:t>
      </w:r>
      <w:proofErr w:type="spellEnd"/>
      <w:r>
        <w:rPr>
          <w:color w:val="000000"/>
        </w:rPr>
        <w:t xml:space="preserve">, или наденем на запястье малыша браслет на липучке или </w:t>
      </w:r>
      <w:proofErr w:type="spellStart"/>
      <w:r>
        <w:rPr>
          <w:color w:val="000000"/>
        </w:rPr>
        <w:t>самозастегивающийся</w:t>
      </w:r>
      <w:proofErr w:type="spellEnd"/>
      <w:r>
        <w:rPr>
          <w:color w:val="000000"/>
        </w:rPr>
        <w:t xml:space="preserve"> браслет на пружинке, наклейки.</w:t>
      </w: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 xml:space="preserve">По утверждению специалистов, самое подходящее место, где стоит разместить </w:t>
      </w:r>
      <w:proofErr w:type="spellStart"/>
      <w:r>
        <w:rPr>
          <w:color w:val="000000"/>
        </w:rPr>
        <w:t>световозвращатель</w:t>
      </w:r>
      <w:proofErr w:type="spellEnd"/>
      <w:r>
        <w:rPr>
          <w:color w:val="000000"/>
        </w:rPr>
        <w:t xml:space="preserve"> – это грудь и бёдра, но чаще люди предпочитают прикреплять </w:t>
      </w:r>
      <w:proofErr w:type="spellStart"/>
      <w:r>
        <w:rPr>
          <w:color w:val="000000"/>
        </w:rPr>
        <w:t>световозвращатели</w:t>
      </w:r>
      <w:proofErr w:type="spellEnd"/>
      <w:r>
        <w:rPr>
          <w:color w:val="000000"/>
        </w:rPr>
        <w:t xml:space="preserve"> на кисти рук, свои портфели или сумочки. Самый оптимальный вариант, когда на пешеходе находится как минимум 4 </w:t>
      </w:r>
      <w:proofErr w:type="spellStart"/>
      <w:r>
        <w:rPr>
          <w:color w:val="000000"/>
        </w:rPr>
        <w:t>световозвращателя</w:t>
      </w:r>
      <w:proofErr w:type="spellEnd"/>
      <w:r>
        <w:rPr>
          <w:color w:val="000000"/>
        </w:rPr>
        <w:t>.</w:t>
      </w: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color w:val="000000"/>
        </w:rPr>
        <w:t>Световозвращателей</w:t>
      </w:r>
      <w:proofErr w:type="spellEnd"/>
      <w:r>
        <w:rPr>
          <w:color w:val="000000"/>
        </w:rPr>
        <w:t xml:space="preserve"> много не бывает: чем больше их на ребенке, тем лучше. Зачем так много? Потому что аварийно-опасными участками являются перекрестки, двухстороннее размещение </w:t>
      </w:r>
      <w:proofErr w:type="spellStart"/>
      <w:r>
        <w:rPr>
          <w:color w:val="000000"/>
        </w:rPr>
        <w:t>световозвращателя</w:t>
      </w:r>
      <w:proofErr w:type="spellEnd"/>
      <w:r>
        <w:rPr>
          <w:color w:val="000000"/>
        </w:rPr>
        <w:t xml:space="preserve"> делает вас заметным для водителей, движущихся в ту и другую стороны.</w:t>
      </w: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 xml:space="preserve">Светоотражатели можно прикреплять также на различные транспортные средства — коляски, санки, велосипеды и скейтборды. Здесь действует то же правило, что и при «экипировке» </w:t>
      </w:r>
      <w:proofErr w:type="spellStart"/>
      <w:r>
        <w:rPr>
          <w:color w:val="000000"/>
        </w:rPr>
        <w:t>световозвращающими</w:t>
      </w:r>
      <w:proofErr w:type="spellEnd"/>
      <w:r>
        <w:rPr>
          <w:color w:val="000000"/>
        </w:rPr>
        <w:t xml:space="preserve"> элементами одежды: аксессуар должен быть виден со всех сторон. Если используете клеящиеся ленты, то обклеить необходимо все поверхности </w:t>
      </w:r>
      <w:r>
        <w:rPr>
          <w:color w:val="000000"/>
        </w:rPr>
        <w:lastRenderedPageBreak/>
        <w:t>— бока и «спинку» санок, раму и багажник велосипеда. Ролики тоже надо снабдить «светляками», наклеив полоски на полозья.</w:t>
      </w: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B050"/>
        </w:rPr>
        <w:t xml:space="preserve">ВОДИТЕЛЬ ЗАМЕЧАЕТ РЕБЕНКА СО </w:t>
      </w:r>
      <w:proofErr w:type="spellStart"/>
      <w:r>
        <w:rPr>
          <w:b/>
          <w:bCs/>
          <w:color w:val="00B050"/>
        </w:rPr>
        <w:t>СВЕТОВОЗВРАЩАТЕЛЕМ</w:t>
      </w:r>
      <w:proofErr w:type="spellEnd"/>
      <w:r>
        <w:rPr>
          <w:b/>
          <w:bCs/>
          <w:color w:val="00B050"/>
        </w:rPr>
        <w:t xml:space="preserve"> НА ОДЕЖДЕ ИЛИ РЮКЗАЧКЕ</w:t>
      </w: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B050"/>
        </w:rPr>
        <w:t>СО ЗНАЧИТЕЛЬНО БОЛЬШЕГО РАССТОЯНИЯ (ДО 400 М.!),</w:t>
      </w: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B050"/>
        </w:rPr>
        <w:t>ЧЕМ ПЕШЕХОДА БЕЗ НЕГО. А ЗНАЧИТ, ВЫШЕ ШАНСЫ, ЧТО ТРАГЕДИИ НЕ СЛУЧИТСЯ!</w:t>
      </w: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</w:rPr>
        <w:t xml:space="preserve">Ассортимент </w:t>
      </w:r>
      <w:proofErr w:type="spellStart"/>
      <w:r>
        <w:rPr>
          <w:b/>
          <w:bCs/>
          <w:color w:val="000000"/>
        </w:rPr>
        <w:t>световозвращателей</w:t>
      </w:r>
      <w:proofErr w:type="spellEnd"/>
      <w:r>
        <w:rPr>
          <w:b/>
          <w:bCs/>
          <w:color w:val="000000"/>
        </w:rPr>
        <w:t>:</w:t>
      </w:r>
    </w:p>
    <w:p w:rsidR="001E738A" w:rsidRDefault="001E738A" w:rsidP="001E738A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b/>
          <w:bCs/>
          <w:color w:val="FF0000"/>
        </w:rPr>
        <w:t>Световозвращающие</w:t>
      </w:r>
      <w:proofErr w:type="spellEnd"/>
      <w:r>
        <w:rPr>
          <w:b/>
          <w:bCs/>
          <w:color w:val="FF0000"/>
        </w:rPr>
        <w:t xml:space="preserve"> подвески.</w:t>
      </w: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 xml:space="preserve">Как правило, такие подвески изготавливаются из специального </w:t>
      </w:r>
      <w:proofErr w:type="spellStart"/>
      <w:r>
        <w:rPr>
          <w:color w:val="000000"/>
        </w:rPr>
        <w:t>световозвращающего</w:t>
      </w:r>
      <w:proofErr w:type="spellEnd"/>
      <w:r>
        <w:rPr>
          <w:color w:val="000000"/>
        </w:rPr>
        <w:t xml:space="preserve"> материала, скрепленного между собой таким образом, чтобы обе стороны изделия были </w:t>
      </w:r>
      <w:proofErr w:type="spellStart"/>
      <w:r>
        <w:rPr>
          <w:color w:val="000000"/>
        </w:rPr>
        <w:t>световозвращающими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Световозвращающие</w:t>
      </w:r>
      <w:proofErr w:type="spellEnd"/>
      <w:r>
        <w:rPr>
          <w:color w:val="000000"/>
        </w:rPr>
        <w:t xml:space="preserve"> подвески очень удобно прикреплять к сумке или рюкзаку. </w:t>
      </w:r>
      <w:proofErr w:type="spellStart"/>
      <w:r>
        <w:rPr>
          <w:color w:val="000000"/>
        </w:rPr>
        <w:t>Световозвращающие</w:t>
      </w:r>
      <w:proofErr w:type="spellEnd"/>
      <w:r>
        <w:rPr>
          <w:color w:val="000000"/>
        </w:rPr>
        <w:t xml:space="preserve"> подвески бывают из твердого пластика, мягкого пластика, текстильные (например, в виде симпатичной мягкой игрушки из </w:t>
      </w:r>
      <w:proofErr w:type="spellStart"/>
      <w:r>
        <w:rPr>
          <w:color w:val="000000"/>
        </w:rPr>
        <w:t>световозвращающего</w:t>
      </w:r>
      <w:proofErr w:type="spellEnd"/>
      <w:r>
        <w:rPr>
          <w:color w:val="000000"/>
        </w:rPr>
        <w:t xml:space="preserve"> материала).</w:t>
      </w:r>
      <w:r>
        <w:rPr>
          <w:rFonts w:ascii="Arial" w:hAnsi="Arial" w:cs="Arial"/>
          <w:noProof/>
          <w:color w:val="000000"/>
          <w:sz w:val="17"/>
          <w:szCs w:val="17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38250" cy="1085850"/>
            <wp:effectExtent l="19050" t="0" r="0" b="0"/>
            <wp:wrapSquare wrapText="bothSides"/>
            <wp:docPr id="6" name="Рисунок 2" descr="hello_html_m2d0ddf6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d0ddf6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738A" w:rsidRDefault="001E738A" w:rsidP="001E738A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FF0000"/>
        </w:rPr>
        <w:t>Браслеты.</w:t>
      </w:r>
      <w:r>
        <w:rPr>
          <w:rFonts w:ascii="Arial" w:hAnsi="Arial" w:cs="Arial"/>
          <w:noProof/>
          <w:color w:val="000000"/>
          <w:sz w:val="17"/>
          <w:szCs w:val="17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28725" cy="962025"/>
            <wp:effectExtent l="19050" t="0" r="9525" b="0"/>
            <wp:wrapSquare wrapText="bothSides"/>
            <wp:docPr id="3" name="Рисунок 3" descr="hello_html_m738ce4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738ce43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 xml:space="preserve">Это очень распространенный аксессуар в Европе. Особенно его любят использовать велосипедисты и спортсмены. Благодаря гибкой основе, </w:t>
      </w:r>
      <w:proofErr w:type="spellStart"/>
      <w:r>
        <w:rPr>
          <w:color w:val="000000"/>
        </w:rPr>
        <w:t>световозвращающий</w:t>
      </w:r>
      <w:proofErr w:type="spellEnd"/>
      <w:r>
        <w:rPr>
          <w:color w:val="000000"/>
        </w:rPr>
        <w:t xml:space="preserve"> браслет можно полностью выпрямить, и легким ударом зафиксировать на руке или на ноге, обеспечив необходимый вам размер.</w:t>
      </w:r>
      <w:r>
        <w:rPr>
          <w:rFonts w:ascii="Arial" w:hAnsi="Arial" w:cs="Arial"/>
          <w:noProof/>
          <w:color w:val="000000"/>
          <w:sz w:val="17"/>
          <w:szCs w:val="17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95375" cy="1714500"/>
            <wp:effectExtent l="19050" t="0" r="9525" b="0"/>
            <wp:wrapSquare wrapText="bothSides"/>
            <wp:docPr id="4" name="Рисунок 4" descr="hello_html_m38c1719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38c1719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738A" w:rsidRDefault="001E738A" w:rsidP="001E738A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b/>
          <w:bCs/>
          <w:color w:val="FF0000"/>
        </w:rPr>
        <w:t>Световозвращающие</w:t>
      </w:r>
      <w:proofErr w:type="spellEnd"/>
      <w:r>
        <w:rPr>
          <w:b/>
          <w:bCs/>
          <w:color w:val="FF0000"/>
        </w:rPr>
        <w:t xml:space="preserve"> наклейки и шевроны на одежду</w:t>
      </w:r>
      <w:r>
        <w:rPr>
          <w:color w:val="FF0000"/>
        </w:rPr>
        <w:t>.</w:t>
      </w:r>
      <w:r>
        <w:rPr>
          <w:color w:val="000000"/>
        </w:rPr>
        <w:t xml:space="preserve"> Этот вид светоотражателей не так распространен в России, хотя они очень удобны. </w:t>
      </w:r>
      <w:proofErr w:type="gramStart"/>
      <w:r>
        <w:rPr>
          <w:color w:val="000000"/>
        </w:rPr>
        <w:t>Такие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световозвращатели</w:t>
      </w:r>
      <w:proofErr w:type="spellEnd"/>
      <w:r>
        <w:rPr>
          <w:color w:val="000000"/>
        </w:rPr>
        <w:t xml:space="preserve"> можно наклеить на зимнюю одежду,</w:t>
      </w: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 xml:space="preserve">сумку, рюкзак. Единственный недостаток – срок ношения </w:t>
      </w:r>
      <w:proofErr w:type="gramStart"/>
      <w:r>
        <w:rPr>
          <w:color w:val="000000"/>
        </w:rPr>
        <w:t>таких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световозвращателей</w:t>
      </w:r>
      <w:proofErr w:type="spellEnd"/>
      <w:r>
        <w:rPr>
          <w:color w:val="000000"/>
        </w:rPr>
        <w:t xml:space="preserve"> не очень велик (до первой стирки).</w:t>
      </w:r>
    </w:p>
    <w:p w:rsidR="001E738A" w:rsidRDefault="001E738A" w:rsidP="001E738A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b/>
          <w:bCs/>
          <w:color w:val="FF0000"/>
        </w:rPr>
        <w:t>Световозвращающие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термоаппликации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Бликеры</w:t>
      </w:r>
      <w:proofErr w:type="spellEnd"/>
      <w:r>
        <w:rPr>
          <w:b/>
          <w:bCs/>
          <w:color w:val="FF0000"/>
        </w:rPr>
        <w:t>.</w:t>
      </w:r>
      <w:r>
        <w:rPr>
          <w:color w:val="000000"/>
        </w:rPr>
        <w:t xml:space="preserve"> Это </w:t>
      </w:r>
      <w:proofErr w:type="spellStart"/>
      <w:r>
        <w:rPr>
          <w:color w:val="000000"/>
        </w:rPr>
        <w:t>световозвращатели</w:t>
      </w:r>
      <w:proofErr w:type="spellEnd"/>
      <w:r>
        <w:rPr>
          <w:color w:val="000000"/>
        </w:rPr>
        <w:t xml:space="preserve"> также предназначены для нанесения на одежду (и любые текстильные материалы). </w:t>
      </w:r>
      <w:proofErr w:type="spellStart"/>
      <w:r>
        <w:rPr>
          <w:color w:val="000000"/>
        </w:rPr>
        <w:t>Бликеры</w:t>
      </w:r>
      <w:proofErr w:type="spellEnd"/>
      <w:r>
        <w:rPr>
          <w:color w:val="000000"/>
        </w:rPr>
        <w:t xml:space="preserve"> прочно сцепляются практически со всеми видами тканей и отлично переносят стирку (до 50 циклов). Такие </w:t>
      </w:r>
      <w:proofErr w:type="spellStart"/>
      <w:r>
        <w:rPr>
          <w:color w:val="000000"/>
        </w:rPr>
        <w:t>световозвращатели</w:t>
      </w:r>
      <w:proofErr w:type="spellEnd"/>
      <w:r>
        <w:rPr>
          <w:color w:val="000000"/>
        </w:rPr>
        <w:t xml:space="preserve"> с удовольствием используют и дети, и молодежь, и взрослые, и даже бабушки и дедушки.</w:t>
      </w:r>
    </w:p>
    <w:p w:rsidR="001E738A" w:rsidRDefault="001E738A" w:rsidP="001E738A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b/>
          <w:bCs/>
          <w:color w:val="FF0000"/>
        </w:rPr>
        <w:t>Световозвращающие</w:t>
      </w:r>
      <w:proofErr w:type="spellEnd"/>
      <w:r>
        <w:rPr>
          <w:b/>
          <w:bCs/>
          <w:color w:val="FF0000"/>
        </w:rPr>
        <w:t xml:space="preserve"> ленты.</w:t>
      </w:r>
      <w:r>
        <w:rPr>
          <w:rFonts w:ascii="Arial" w:hAnsi="Arial" w:cs="Arial"/>
          <w:noProof/>
          <w:color w:val="000000"/>
          <w:sz w:val="17"/>
          <w:szCs w:val="17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71575" cy="1762125"/>
            <wp:effectExtent l="19050" t="0" r="9525" b="0"/>
            <wp:wrapSquare wrapText="bothSides"/>
            <wp:docPr id="5" name="Рисунок 5" descr="hello_html_me9eab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e9eab3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color w:val="000000"/>
        </w:rPr>
        <w:t>Световозвращающая</w:t>
      </w:r>
      <w:proofErr w:type="spellEnd"/>
      <w:r>
        <w:rPr>
          <w:color w:val="000000"/>
        </w:rPr>
        <w:t xml:space="preserve"> лента может защитить вашего ребёнка от случайностей на дороге!</w:t>
      </w: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jc w:val="center"/>
        <w:rPr>
          <w:color w:val="FF0000"/>
          <w:sz w:val="27"/>
          <w:szCs w:val="27"/>
        </w:rPr>
      </w:pP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color w:val="FF0000"/>
          <w:sz w:val="27"/>
          <w:szCs w:val="27"/>
        </w:rPr>
        <w:lastRenderedPageBreak/>
        <w:t xml:space="preserve">Российский и международный опыт показывает, что в результате применения </w:t>
      </w:r>
      <w:proofErr w:type="spellStart"/>
      <w:r>
        <w:rPr>
          <w:color w:val="FF0000"/>
          <w:sz w:val="27"/>
          <w:szCs w:val="27"/>
        </w:rPr>
        <w:t>световозвращающих</w:t>
      </w:r>
      <w:proofErr w:type="spellEnd"/>
      <w:r>
        <w:rPr>
          <w:color w:val="FF0000"/>
          <w:sz w:val="27"/>
          <w:szCs w:val="27"/>
        </w:rPr>
        <w:t xml:space="preserve"> приспособлений количество пешеходов, пострадавших в ДТП в условиях недостаточной видимости, </w:t>
      </w:r>
      <w:r>
        <w:rPr>
          <w:b/>
          <w:bCs/>
          <w:color w:val="FF0000"/>
          <w:sz w:val="27"/>
          <w:szCs w:val="27"/>
        </w:rPr>
        <w:t>снижается в 6-8 раз</w:t>
      </w:r>
      <w:r>
        <w:rPr>
          <w:b/>
          <w:bCs/>
          <w:color w:val="FF0000"/>
        </w:rPr>
        <w:t>!</w:t>
      </w: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7030A0"/>
          <w:sz w:val="72"/>
          <w:szCs w:val="72"/>
          <w:shd w:val="clear" w:color="auto" w:fill="FF0000"/>
        </w:rPr>
        <w:t>«</w:t>
      </w:r>
      <w:proofErr w:type="spellStart"/>
      <w:r>
        <w:rPr>
          <w:b/>
          <w:bCs/>
          <w:color w:val="7030A0"/>
          <w:sz w:val="72"/>
          <w:szCs w:val="72"/>
          <w:shd w:val="clear" w:color="auto" w:fill="FF0000"/>
        </w:rPr>
        <w:t>Фликер</w:t>
      </w:r>
      <w:proofErr w:type="spellEnd"/>
      <w:r>
        <w:rPr>
          <w:b/>
          <w:bCs/>
          <w:color w:val="7030A0"/>
          <w:sz w:val="72"/>
          <w:szCs w:val="72"/>
          <w:shd w:val="clear" w:color="auto" w:fill="FF0000"/>
        </w:rPr>
        <w:t xml:space="preserve"> –</w:t>
      </w: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7030A0"/>
          <w:sz w:val="72"/>
          <w:szCs w:val="72"/>
          <w:shd w:val="clear" w:color="auto" w:fill="FFFF00"/>
        </w:rPr>
        <w:t>это моя</w:t>
      </w:r>
      <w:r>
        <w:rPr>
          <w:b/>
          <w:bCs/>
          <w:color w:val="7030A0"/>
          <w:sz w:val="72"/>
          <w:szCs w:val="72"/>
        </w:rPr>
        <w:t> </w:t>
      </w:r>
      <w:r>
        <w:rPr>
          <w:b/>
          <w:bCs/>
          <w:color w:val="7030A0"/>
          <w:sz w:val="72"/>
          <w:szCs w:val="72"/>
          <w:shd w:val="clear" w:color="auto" w:fill="008000"/>
        </w:rPr>
        <w:t>безопасность!»</w:t>
      </w: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noProof/>
          <w:color w:val="000000"/>
          <w:sz w:val="17"/>
          <w:szCs w:val="17"/>
        </w:rPr>
        <w:drawing>
          <wp:inline distT="0" distB="0" distL="0" distR="0">
            <wp:extent cx="2423160" cy="2423160"/>
            <wp:effectExtent l="19050" t="0" r="0" b="0"/>
            <wp:docPr id="2" name="Рисунок 2" descr="hello_html_m33cd4d2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33cd4d2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242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1E738A" w:rsidRDefault="001E738A" w:rsidP="001E738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FF0000"/>
          <w:sz w:val="36"/>
          <w:szCs w:val="36"/>
        </w:rPr>
        <w:t>Мы выбираем безопасность!</w:t>
      </w:r>
    </w:p>
    <w:p w:rsidR="00723B4E" w:rsidRDefault="00723B4E"/>
    <w:sectPr w:rsidR="00723B4E" w:rsidSect="00723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043C5"/>
    <w:multiLevelType w:val="multilevel"/>
    <w:tmpl w:val="5B7AB2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2441B9"/>
    <w:multiLevelType w:val="multilevel"/>
    <w:tmpl w:val="53E4A4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E63B3A"/>
    <w:multiLevelType w:val="multilevel"/>
    <w:tmpl w:val="DC986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593DC0"/>
    <w:multiLevelType w:val="multilevel"/>
    <w:tmpl w:val="7DCA1C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738A"/>
    <w:rsid w:val="00096FFC"/>
    <w:rsid w:val="001E738A"/>
    <w:rsid w:val="00723B4E"/>
    <w:rsid w:val="00CE36A0"/>
    <w:rsid w:val="00D55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F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F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96F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96F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96F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96F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96F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96FFC"/>
    <w:rPr>
      <w:b/>
      <w:bCs/>
    </w:rPr>
  </w:style>
  <w:style w:type="character" w:styleId="a4">
    <w:name w:val="Emphasis"/>
    <w:basedOn w:val="a0"/>
    <w:uiPriority w:val="20"/>
    <w:qFormat/>
    <w:rsid w:val="00096FFC"/>
    <w:rPr>
      <w:i/>
      <w:iCs/>
    </w:rPr>
  </w:style>
  <w:style w:type="paragraph" w:styleId="a5">
    <w:name w:val="Normal (Web)"/>
    <w:basedOn w:val="a"/>
    <w:uiPriority w:val="99"/>
    <w:semiHidden/>
    <w:unhideWhenUsed/>
    <w:rsid w:val="001E7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E7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73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677</Words>
  <Characters>3864</Characters>
  <Application>Microsoft Office Word</Application>
  <DocSecurity>0</DocSecurity>
  <Lines>32</Lines>
  <Paragraphs>9</Paragraphs>
  <ScaleCrop>false</ScaleCrop>
  <Company>Microsoft</Company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</dc:creator>
  <cp:lastModifiedBy>ret</cp:lastModifiedBy>
  <cp:revision>2</cp:revision>
  <dcterms:created xsi:type="dcterms:W3CDTF">2018-11-15T07:13:00Z</dcterms:created>
  <dcterms:modified xsi:type="dcterms:W3CDTF">2018-11-15T07:13:00Z</dcterms:modified>
</cp:coreProperties>
</file>